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FC" w:rsidRDefault="002913FC" w:rsidP="00970A7B"/>
    <w:p w:rsidR="00714594" w:rsidRDefault="00714594" w:rsidP="00970A7B"/>
    <w:p w:rsidR="00AE24F0" w:rsidRPr="00A00A18" w:rsidRDefault="00714594" w:rsidP="00AE24F0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Доходы бюджета округа за 2025 год составили 1416,8 млн. руб., при уточненном плане 1483,8 млн. руб.</w:t>
      </w:r>
      <w:r w:rsidR="00AE24F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E24F0" w:rsidRPr="00A00A18">
        <w:rPr>
          <w:bCs/>
          <w:sz w:val="28"/>
          <w:szCs w:val="28"/>
        </w:rPr>
        <w:t xml:space="preserve">исполнение – </w:t>
      </w:r>
      <w:r w:rsidR="00AE24F0">
        <w:rPr>
          <w:bCs/>
          <w:sz w:val="28"/>
          <w:szCs w:val="28"/>
        </w:rPr>
        <w:t>95,5</w:t>
      </w:r>
      <w:r w:rsidR="00AE24F0" w:rsidRPr="00A00A18">
        <w:rPr>
          <w:bCs/>
          <w:sz w:val="28"/>
          <w:szCs w:val="28"/>
        </w:rPr>
        <w:t>%.</w:t>
      </w:r>
    </w:p>
    <w:p w:rsidR="00AE24F0" w:rsidRPr="00A00A18" w:rsidRDefault="00AE24F0" w:rsidP="00AE24F0">
      <w:pPr>
        <w:ind w:firstLine="708"/>
        <w:jc w:val="both"/>
        <w:rPr>
          <w:bCs/>
          <w:sz w:val="28"/>
          <w:szCs w:val="28"/>
        </w:rPr>
      </w:pPr>
      <w:r w:rsidRPr="00A00A18">
        <w:rPr>
          <w:bCs/>
          <w:sz w:val="28"/>
          <w:szCs w:val="28"/>
        </w:rPr>
        <w:t xml:space="preserve">В структуре доходов бюджета округа: </w:t>
      </w:r>
    </w:p>
    <w:p w:rsidR="00AE24F0" w:rsidRPr="00A00A18" w:rsidRDefault="00AE24F0" w:rsidP="00AE24F0">
      <w:pPr>
        <w:ind w:firstLine="708"/>
        <w:jc w:val="both"/>
        <w:rPr>
          <w:bCs/>
          <w:sz w:val="28"/>
          <w:szCs w:val="28"/>
        </w:rPr>
      </w:pPr>
      <w:r w:rsidRPr="00A00A18">
        <w:rPr>
          <w:bCs/>
          <w:sz w:val="28"/>
          <w:szCs w:val="28"/>
        </w:rPr>
        <w:t xml:space="preserve">- налоговые доходы- </w:t>
      </w:r>
      <w:r>
        <w:rPr>
          <w:bCs/>
          <w:sz w:val="28"/>
          <w:szCs w:val="28"/>
        </w:rPr>
        <w:t>17</w:t>
      </w:r>
      <w:r w:rsidRPr="00A00A1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4</w:t>
      </w:r>
      <w:r w:rsidRPr="00A00A18">
        <w:rPr>
          <w:bCs/>
          <w:sz w:val="28"/>
          <w:szCs w:val="28"/>
        </w:rPr>
        <w:t xml:space="preserve"> %</w:t>
      </w:r>
    </w:p>
    <w:p w:rsidR="00AE24F0" w:rsidRPr="00A00A18" w:rsidRDefault="00AE24F0" w:rsidP="00AE24F0">
      <w:pPr>
        <w:ind w:firstLine="708"/>
        <w:jc w:val="both"/>
        <w:rPr>
          <w:bCs/>
          <w:sz w:val="28"/>
          <w:szCs w:val="28"/>
        </w:rPr>
      </w:pPr>
      <w:r w:rsidRPr="00A00A18">
        <w:rPr>
          <w:bCs/>
          <w:sz w:val="28"/>
          <w:szCs w:val="28"/>
        </w:rPr>
        <w:t>- неналоговые доходы- 1,6%</w:t>
      </w:r>
    </w:p>
    <w:p w:rsidR="00AE24F0" w:rsidRPr="00A00A18" w:rsidRDefault="00AE24F0" w:rsidP="00AE24F0">
      <w:pPr>
        <w:ind w:firstLine="708"/>
        <w:jc w:val="both"/>
        <w:rPr>
          <w:bCs/>
          <w:sz w:val="28"/>
          <w:szCs w:val="28"/>
        </w:rPr>
      </w:pPr>
      <w:r w:rsidRPr="00A00A18">
        <w:rPr>
          <w:bCs/>
          <w:sz w:val="28"/>
          <w:szCs w:val="28"/>
        </w:rPr>
        <w:t xml:space="preserve">-безвозмездные перечисления – </w:t>
      </w:r>
      <w:r>
        <w:rPr>
          <w:bCs/>
          <w:sz w:val="28"/>
          <w:szCs w:val="28"/>
        </w:rPr>
        <w:t>81,0</w:t>
      </w:r>
      <w:r w:rsidRPr="00A00A18">
        <w:rPr>
          <w:bCs/>
          <w:sz w:val="28"/>
          <w:szCs w:val="28"/>
        </w:rPr>
        <w:t>%</w:t>
      </w:r>
    </w:p>
    <w:p w:rsidR="00AE24F0" w:rsidRPr="00A00A18" w:rsidRDefault="00AE24F0" w:rsidP="00AE24F0">
      <w:pPr>
        <w:ind w:firstLine="709"/>
        <w:jc w:val="both"/>
        <w:rPr>
          <w:sz w:val="28"/>
          <w:szCs w:val="28"/>
        </w:rPr>
      </w:pPr>
      <w:r w:rsidRPr="00A00A18">
        <w:rPr>
          <w:bCs/>
          <w:sz w:val="28"/>
          <w:szCs w:val="28"/>
        </w:rPr>
        <w:t xml:space="preserve">Налоговые и неналоговые доходы поступили в сумме </w:t>
      </w:r>
      <w:r>
        <w:rPr>
          <w:bCs/>
          <w:sz w:val="28"/>
          <w:szCs w:val="28"/>
        </w:rPr>
        <w:t>270</w:t>
      </w:r>
      <w:r w:rsidR="001342ED">
        <w:rPr>
          <w:bCs/>
          <w:sz w:val="28"/>
          <w:szCs w:val="28"/>
        </w:rPr>
        <w:t>,3</w:t>
      </w:r>
      <w:r w:rsidRPr="00A00A18">
        <w:rPr>
          <w:bCs/>
          <w:sz w:val="28"/>
          <w:szCs w:val="28"/>
        </w:rPr>
        <w:t xml:space="preserve"> </w:t>
      </w:r>
      <w:r w:rsidR="001342ED">
        <w:rPr>
          <w:sz w:val="28"/>
          <w:szCs w:val="28"/>
        </w:rPr>
        <w:t>млн.</w:t>
      </w:r>
      <w:r w:rsidRPr="00A00A18">
        <w:rPr>
          <w:sz w:val="28"/>
          <w:szCs w:val="28"/>
        </w:rPr>
        <w:t xml:space="preserve"> рублей, в том числе налоговые поступления составили – </w:t>
      </w:r>
      <w:r>
        <w:rPr>
          <w:sz w:val="28"/>
          <w:szCs w:val="28"/>
        </w:rPr>
        <w:t>91,4</w:t>
      </w:r>
      <w:r w:rsidRPr="00A00A18">
        <w:rPr>
          <w:sz w:val="28"/>
          <w:szCs w:val="28"/>
        </w:rPr>
        <w:t>%, неналоговые -</w:t>
      </w:r>
      <w:r>
        <w:rPr>
          <w:sz w:val="28"/>
          <w:szCs w:val="28"/>
        </w:rPr>
        <w:t>8,6</w:t>
      </w:r>
      <w:r w:rsidRPr="00A00A18">
        <w:rPr>
          <w:sz w:val="28"/>
          <w:szCs w:val="28"/>
        </w:rPr>
        <w:t>%.</w:t>
      </w:r>
    </w:p>
    <w:p w:rsidR="00714594" w:rsidRDefault="00714594" w:rsidP="00714594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Налоговые доходы бюджета поступили в сумме 247,0 млн. руб., при плановых назначениях 243,8 млн. руб., что составляет 101,3% к уточненному плану (темп роста – 108,2%).</w:t>
      </w:r>
    </w:p>
    <w:p w:rsidR="002B3D21" w:rsidRPr="00A00A18" w:rsidRDefault="002B3D21" w:rsidP="002B3D21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A00A18">
        <w:rPr>
          <w:sz w:val="28"/>
          <w:szCs w:val="28"/>
        </w:rPr>
        <w:t>Основными источниками  поступлений налоговых доходов являются:</w:t>
      </w:r>
    </w:p>
    <w:p w:rsidR="002B3D21" w:rsidRPr="00A00A18" w:rsidRDefault="002B3D21" w:rsidP="002B3D21">
      <w:pPr>
        <w:ind w:firstLine="709"/>
        <w:jc w:val="both"/>
        <w:rPr>
          <w:sz w:val="28"/>
          <w:szCs w:val="28"/>
        </w:rPr>
      </w:pPr>
      <w:r w:rsidRPr="00A00A18">
        <w:rPr>
          <w:sz w:val="28"/>
          <w:szCs w:val="28"/>
        </w:rPr>
        <w:t xml:space="preserve">-налог на доходы физических лиц, его доля составляет </w:t>
      </w:r>
      <w:r>
        <w:rPr>
          <w:sz w:val="28"/>
          <w:szCs w:val="28"/>
        </w:rPr>
        <w:t>71,8</w:t>
      </w:r>
      <w:r w:rsidRPr="00A00A18">
        <w:rPr>
          <w:sz w:val="28"/>
          <w:szCs w:val="28"/>
        </w:rPr>
        <w:t>% от общей суммы налоговых доходов;</w:t>
      </w:r>
    </w:p>
    <w:p w:rsidR="002B3D21" w:rsidRPr="00A00A18" w:rsidRDefault="002B3D21" w:rsidP="002B3D21">
      <w:pPr>
        <w:ind w:firstLine="709"/>
        <w:jc w:val="both"/>
        <w:rPr>
          <w:sz w:val="28"/>
          <w:szCs w:val="28"/>
        </w:rPr>
      </w:pPr>
      <w:r w:rsidRPr="00A00A18">
        <w:rPr>
          <w:sz w:val="28"/>
          <w:szCs w:val="28"/>
        </w:rPr>
        <w:t>-акцизы-7,</w:t>
      </w:r>
      <w:r>
        <w:rPr>
          <w:sz w:val="28"/>
          <w:szCs w:val="28"/>
        </w:rPr>
        <w:t>0</w:t>
      </w:r>
      <w:r w:rsidRPr="00A00A18">
        <w:rPr>
          <w:sz w:val="28"/>
          <w:szCs w:val="28"/>
        </w:rPr>
        <w:t>%;</w:t>
      </w:r>
    </w:p>
    <w:p w:rsidR="002B3D21" w:rsidRPr="00A00A18" w:rsidRDefault="002B3D21" w:rsidP="002B3D21">
      <w:pPr>
        <w:ind w:firstLine="709"/>
        <w:jc w:val="both"/>
        <w:rPr>
          <w:sz w:val="28"/>
          <w:szCs w:val="28"/>
        </w:rPr>
      </w:pPr>
      <w:r w:rsidRPr="00A00A18">
        <w:rPr>
          <w:sz w:val="28"/>
          <w:szCs w:val="28"/>
        </w:rPr>
        <w:t>- налоги на совокупный доход -</w:t>
      </w:r>
      <w:r>
        <w:rPr>
          <w:sz w:val="28"/>
          <w:szCs w:val="28"/>
        </w:rPr>
        <w:t>10,1</w:t>
      </w:r>
      <w:r w:rsidRPr="00A00A18">
        <w:rPr>
          <w:sz w:val="28"/>
          <w:szCs w:val="28"/>
        </w:rPr>
        <w:t>%;</w:t>
      </w:r>
    </w:p>
    <w:p w:rsidR="002B3D21" w:rsidRPr="00A00A18" w:rsidRDefault="002B3D21" w:rsidP="002B3D21">
      <w:pPr>
        <w:ind w:firstLine="709"/>
        <w:jc w:val="both"/>
        <w:rPr>
          <w:sz w:val="28"/>
          <w:szCs w:val="28"/>
        </w:rPr>
      </w:pPr>
      <w:r w:rsidRPr="00A00A18">
        <w:rPr>
          <w:sz w:val="28"/>
          <w:szCs w:val="28"/>
        </w:rPr>
        <w:t xml:space="preserve">-налоги на имущество – </w:t>
      </w:r>
      <w:r>
        <w:rPr>
          <w:sz w:val="28"/>
          <w:szCs w:val="28"/>
        </w:rPr>
        <w:t>9,8</w:t>
      </w:r>
      <w:r w:rsidRPr="00A00A18">
        <w:rPr>
          <w:sz w:val="28"/>
          <w:szCs w:val="28"/>
        </w:rPr>
        <w:t>%;</w:t>
      </w:r>
    </w:p>
    <w:p w:rsidR="002B3D21" w:rsidRPr="00A00A18" w:rsidRDefault="002B3D21" w:rsidP="002B3D21">
      <w:pPr>
        <w:ind w:firstLine="709"/>
        <w:jc w:val="both"/>
        <w:rPr>
          <w:sz w:val="28"/>
          <w:szCs w:val="28"/>
        </w:rPr>
      </w:pPr>
      <w:r w:rsidRPr="00A00A18">
        <w:rPr>
          <w:sz w:val="28"/>
          <w:szCs w:val="28"/>
        </w:rPr>
        <w:t xml:space="preserve">-госпошлина- </w:t>
      </w:r>
      <w:r>
        <w:rPr>
          <w:sz w:val="28"/>
          <w:szCs w:val="28"/>
        </w:rPr>
        <w:t>1,3</w:t>
      </w:r>
      <w:r w:rsidRPr="00A00A18">
        <w:rPr>
          <w:sz w:val="28"/>
          <w:szCs w:val="28"/>
        </w:rPr>
        <w:t>%.</w:t>
      </w:r>
    </w:p>
    <w:p w:rsidR="002B3D21" w:rsidRPr="00A00A18" w:rsidRDefault="002B3D21" w:rsidP="002B3D21">
      <w:pPr>
        <w:shd w:val="clear" w:color="auto" w:fill="FFFFFF"/>
        <w:ind w:firstLine="709"/>
        <w:jc w:val="both"/>
        <w:rPr>
          <w:sz w:val="28"/>
          <w:szCs w:val="28"/>
        </w:rPr>
      </w:pPr>
      <w:r w:rsidRPr="00A00A18">
        <w:rPr>
          <w:sz w:val="28"/>
          <w:szCs w:val="28"/>
        </w:rPr>
        <w:t>Налог на доходы физических лиц является основным доходным источником в бюджете и составляет 65,</w:t>
      </w:r>
      <w:r>
        <w:rPr>
          <w:sz w:val="28"/>
          <w:szCs w:val="28"/>
        </w:rPr>
        <w:t>7</w:t>
      </w:r>
      <w:r w:rsidRPr="00A00A18">
        <w:rPr>
          <w:sz w:val="28"/>
          <w:szCs w:val="28"/>
        </w:rPr>
        <w:t xml:space="preserve">% в общем объеме налоговых и неналоговых доходов. </w:t>
      </w:r>
    </w:p>
    <w:p w:rsidR="002B3D21" w:rsidRPr="00A00A18" w:rsidRDefault="002B3D21" w:rsidP="002B3D21">
      <w:pPr>
        <w:shd w:val="clear" w:color="auto" w:fill="FFFFFF"/>
        <w:ind w:firstLine="709"/>
        <w:jc w:val="both"/>
        <w:rPr>
          <w:sz w:val="28"/>
          <w:szCs w:val="28"/>
        </w:rPr>
      </w:pPr>
      <w:r w:rsidRPr="00A00A18">
        <w:rPr>
          <w:sz w:val="28"/>
          <w:szCs w:val="28"/>
        </w:rPr>
        <w:t>Поступления НДФЛ в 202</w:t>
      </w:r>
      <w:r>
        <w:rPr>
          <w:sz w:val="28"/>
          <w:szCs w:val="28"/>
        </w:rPr>
        <w:t>5</w:t>
      </w:r>
      <w:r w:rsidRPr="00A00A18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177,4</w:t>
      </w:r>
      <w:r w:rsidRPr="00A00A18">
        <w:rPr>
          <w:sz w:val="28"/>
          <w:szCs w:val="28"/>
        </w:rPr>
        <w:t xml:space="preserve"> </w:t>
      </w:r>
      <w:r>
        <w:rPr>
          <w:sz w:val="28"/>
          <w:szCs w:val="28"/>
        </w:rPr>
        <w:t>млн.</w:t>
      </w:r>
      <w:r w:rsidRPr="00A00A18">
        <w:rPr>
          <w:sz w:val="28"/>
          <w:szCs w:val="28"/>
        </w:rPr>
        <w:t xml:space="preserve"> рублей, при плане </w:t>
      </w:r>
      <w:r>
        <w:rPr>
          <w:sz w:val="28"/>
          <w:szCs w:val="28"/>
        </w:rPr>
        <w:t>172,1</w:t>
      </w:r>
      <w:r w:rsidRPr="00A00A18">
        <w:rPr>
          <w:sz w:val="28"/>
          <w:szCs w:val="28"/>
        </w:rPr>
        <w:t xml:space="preserve"> </w:t>
      </w:r>
      <w:r>
        <w:rPr>
          <w:sz w:val="28"/>
          <w:szCs w:val="28"/>
        </w:rPr>
        <w:t>млн.</w:t>
      </w:r>
      <w:r w:rsidRPr="00A00A18">
        <w:rPr>
          <w:sz w:val="28"/>
          <w:szCs w:val="28"/>
        </w:rPr>
        <w:t xml:space="preserve"> рублей, исполнение – </w:t>
      </w:r>
      <w:r>
        <w:rPr>
          <w:sz w:val="28"/>
          <w:szCs w:val="28"/>
        </w:rPr>
        <w:t>103,1</w:t>
      </w:r>
      <w:r w:rsidRPr="00A00A18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</w:t>
      </w:r>
      <w:r w:rsidRPr="00A00A18">
        <w:rPr>
          <w:sz w:val="28"/>
          <w:szCs w:val="28"/>
        </w:rPr>
        <w:t xml:space="preserve">(перевыполнение на </w:t>
      </w:r>
      <w:r>
        <w:rPr>
          <w:sz w:val="28"/>
          <w:szCs w:val="28"/>
        </w:rPr>
        <w:t>5,3</w:t>
      </w:r>
      <w:r w:rsidRPr="00A00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млн. </w:t>
      </w:r>
      <w:r w:rsidRPr="00A00A18">
        <w:rPr>
          <w:sz w:val="28"/>
          <w:szCs w:val="28"/>
        </w:rPr>
        <w:t>рублей). Темп роста в 202</w:t>
      </w:r>
      <w:r>
        <w:rPr>
          <w:sz w:val="28"/>
          <w:szCs w:val="28"/>
        </w:rPr>
        <w:t>5</w:t>
      </w:r>
      <w:r w:rsidRPr="00A00A18">
        <w:rPr>
          <w:sz w:val="28"/>
          <w:szCs w:val="28"/>
        </w:rPr>
        <w:t xml:space="preserve"> году по сравнению с 202</w:t>
      </w:r>
      <w:r>
        <w:rPr>
          <w:sz w:val="28"/>
          <w:szCs w:val="28"/>
        </w:rPr>
        <w:t>4</w:t>
      </w:r>
      <w:r w:rsidRPr="00A00A18">
        <w:rPr>
          <w:sz w:val="28"/>
          <w:szCs w:val="28"/>
        </w:rPr>
        <w:t xml:space="preserve"> годом составил </w:t>
      </w:r>
      <w:r>
        <w:rPr>
          <w:sz w:val="28"/>
          <w:szCs w:val="28"/>
        </w:rPr>
        <w:t>114,4</w:t>
      </w:r>
      <w:r w:rsidRPr="00A00A18">
        <w:rPr>
          <w:sz w:val="28"/>
          <w:szCs w:val="28"/>
        </w:rPr>
        <w:t xml:space="preserve">% (или  рост на </w:t>
      </w:r>
      <w:r>
        <w:rPr>
          <w:sz w:val="28"/>
          <w:szCs w:val="28"/>
        </w:rPr>
        <w:t>18,1</w:t>
      </w:r>
      <w:r w:rsidRPr="00A00A18">
        <w:rPr>
          <w:sz w:val="28"/>
          <w:szCs w:val="28"/>
        </w:rPr>
        <w:t xml:space="preserve"> </w:t>
      </w:r>
      <w:r>
        <w:rPr>
          <w:sz w:val="28"/>
          <w:szCs w:val="28"/>
        </w:rPr>
        <w:t>млн.</w:t>
      </w:r>
      <w:r w:rsidRPr="00A00A18">
        <w:rPr>
          <w:sz w:val="28"/>
          <w:szCs w:val="28"/>
        </w:rPr>
        <w:t xml:space="preserve"> рублей).</w:t>
      </w:r>
    </w:p>
    <w:p w:rsidR="00714594" w:rsidRDefault="002B3D21" w:rsidP="002B3D21">
      <w:pPr>
        <w:ind w:firstLine="709"/>
        <w:jc w:val="both"/>
        <w:rPr>
          <w:sz w:val="28"/>
          <w:szCs w:val="28"/>
        </w:rPr>
      </w:pPr>
      <w:r w:rsidRPr="00A00A18">
        <w:rPr>
          <w:sz w:val="28"/>
          <w:szCs w:val="28"/>
        </w:rPr>
        <w:t xml:space="preserve">Неналоговые доходы  бюджета Вознесенского муниципального округа </w:t>
      </w:r>
      <w:r>
        <w:rPr>
          <w:sz w:val="28"/>
          <w:szCs w:val="28"/>
        </w:rPr>
        <w:t xml:space="preserve">за 2025 год </w:t>
      </w:r>
      <w:r w:rsidRPr="00A00A18">
        <w:rPr>
          <w:sz w:val="28"/>
          <w:szCs w:val="28"/>
        </w:rPr>
        <w:t xml:space="preserve">исполнены в объеме  </w:t>
      </w:r>
      <w:r>
        <w:rPr>
          <w:sz w:val="28"/>
          <w:szCs w:val="28"/>
        </w:rPr>
        <w:t>23,3</w:t>
      </w:r>
      <w:r w:rsidRPr="00A00A18">
        <w:rPr>
          <w:sz w:val="28"/>
          <w:szCs w:val="28"/>
        </w:rPr>
        <w:t xml:space="preserve"> </w:t>
      </w:r>
      <w:r>
        <w:rPr>
          <w:sz w:val="28"/>
          <w:szCs w:val="28"/>
        </w:rPr>
        <w:t>млн.</w:t>
      </w:r>
      <w:r w:rsidRPr="00A00A18">
        <w:rPr>
          <w:sz w:val="28"/>
          <w:szCs w:val="28"/>
        </w:rPr>
        <w:t xml:space="preserve"> рублей, при плановых назначениях </w:t>
      </w:r>
      <w:r>
        <w:rPr>
          <w:sz w:val="28"/>
          <w:szCs w:val="28"/>
        </w:rPr>
        <w:t>12,5</w:t>
      </w:r>
      <w:r w:rsidRPr="00A00A18">
        <w:rPr>
          <w:sz w:val="28"/>
          <w:szCs w:val="28"/>
        </w:rPr>
        <w:t xml:space="preserve"> </w:t>
      </w:r>
      <w:r>
        <w:rPr>
          <w:sz w:val="28"/>
          <w:szCs w:val="28"/>
        </w:rPr>
        <w:t>млн.</w:t>
      </w:r>
      <w:r w:rsidRPr="00A00A18">
        <w:rPr>
          <w:sz w:val="28"/>
          <w:szCs w:val="28"/>
        </w:rPr>
        <w:t xml:space="preserve"> рублей.  План выполнен на </w:t>
      </w:r>
      <w:r>
        <w:rPr>
          <w:sz w:val="28"/>
          <w:szCs w:val="28"/>
        </w:rPr>
        <w:t>185,5</w:t>
      </w:r>
      <w:r w:rsidRPr="00A00A18">
        <w:rPr>
          <w:sz w:val="28"/>
          <w:szCs w:val="28"/>
        </w:rPr>
        <w:t xml:space="preserve">%, перевыполнение на </w:t>
      </w:r>
      <w:r>
        <w:rPr>
          <w:sz w:val="28"/>
          <w:szCs w:val="28"/>
        </w:rPr>
        <w:t>10,7</w:t>
      </w:r>
      <w:r w:rsidRPr="00A00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млн. </w:t>
      </w:r>
      <w:r w:rsidRPr="00A00A18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0F08C4" w:rsidRPr="00A00A18" w:rsidRDefault="000F08C4" w:rsidP="000F08C4">
      <w:pPr>
        <w:ind w:firstLine="709"/>
        <w:jc w:val="both"/>
        <w:rPr>
          <w:sz w:val="28"/>
          <w:szCs w:val="28"/>
        </w:rPr>
      </w:pPr>
      <w:r w:rsidRPr="00A00A18">
        <w:rPr>
          <w:sz w:val="28"/>
          <w:szCs w:val="28"/>
        </w:rPr>
        <w:t>Безвозмездные поступления  бюджета  Вознесенского муниципального округа за 202</w:t>
      </w:r>
      <w:r>
        <w:rPr>
          <w:sz w:val="28"/>
          <w:szCs w:val="28"/>
        </w:rPr>
        <w:t>5</w:t>
      </w:r>
      <w:r w:rsidRPr="00A00A18">
        <w:rPr>
          <w:sz w:val="28"/>
          <w:szCs w:val="28"/>
        </w:rPr>
        <w:t xml:space="preserve">г. исполнены в сумме </w:t>
      </w:r>
      <w:r>
        <w:rPr>
          <w:sz w:val="28"/>
          <w:szCs w:val="28"/>
        </w:rPr>
        <w:t>1146</w:t>
      </w:r>
      <w:r w:rsidR="007D5695">
        <w:rPr>
          <w:sz w:val="28"/>
          <w:szCs w:val="28"/>
        </w:rPr>
        <w:t>,6</w:t>
      </w:r>
      <w:r w:rsidRPr="00A00A18">
        <w:rPr>
          <w:sz w:val="28"/>
          <w:szCs w:val="28"/>
        </w:rPr>
        <w:t xml:space="preserve"> </w:t>
      </w:r>
      <w:r w:rsidR="007D5695">
        <w:rPr>
          <w:sz w:val="28"/>
          <w:szCs w:val="28"/>
        </w:rPr>
        <w:t>млн.</w:t>
      </w:r>
      <w:r w:rsidRPr="00A00A18">
        <w:rPr>
          <w:sz w:val="28"/>
          <w:szCs w:val="28"/>
        </w:rPr>
        <w:t xml:space="preserve"> рублей,  что составляет </w:t>
      </w:r>
      <w:r>
        <w:rPr>
          <w:sz w:val="28"/>
          <w:szCs w:val="28"/>
        </w:rPr>
        <w:t>93,4</w:t>
      </w:r>
      <w:r w:rsidRPr="00A00A18">
        <w:rPr>
          <w:sz w:val="28"/>
          <w:szCs w:val="28"/>
        </w:rPr>
        <w:t xml:space="preserve">% к уточненному плану, из них безвозмездные поступления из других бюджетов бюджетной системы  составили </w:t>
      </w:r>
      <w:r>
        <w:rPr>
          <w:sz w:val="28"/>
          <w:szCs w:val="28"/>
        </w:rPr>
        <w:t>1115</w:t>
      </w:r>
      <w:r w:rsidR="007D5695">
        <w:rPr>
          <w:sz w:val="28"/>
          <w:szCs w:val="28"/>
        </w:rPr>
        <w:t>,3</w:t>
      </w:r>
      <w:r w:rsidRPr="00A00A18">
        <w:rPr>
          <w:sz w:val="28"/>
          <w:szCs w:val="28"/>
        </w:rPr>
        <w:t xml:space="preserve"> </w:t>
      </w:r>
      <w:r w:rsidR="007D5695">
        <w:rPr>
          <w:sz w:val="28"/>
          <w:szCs w:val="28"/>
        </w:rPr>
        <w:t>млн.</w:t>
      </w:r>
      <w:r w:rsidRPr="00A00A18">
        <w:rPr>
          <w:sz w:val="28"/>
          <w:szCs w:val="28"/>
        </w:rPr>
        <w:t xml:space="preserve"> рублей, в том числе:</w:t>
      </w:r>
    </w:p>
    <w:p w:rsidR="000F08C4" w:rsidRPr="00A00A18" w:rsidRDefault="000F08C4" w:rsidP="000F08C4">
      <w:pPr>
        <w:ind w:firstLine="709"/>
        <w:jc w:val="both"/>
        <w:rPr>
          <w:sz w:val="28"/>
          <w:szCs w:val="28"/>
        </w:rPr>
      </w:pPr>
      <w:r w:rsidRPr="00A00A18">
        <w:rPr>
          <w:sz w:val="28"/>
          <w:szCs w:val="28"/>
        </w:rPr>
        <w:t xml:space="preserve">- дотации поступили в сумме </w:t>
      </w:r>
      <w:r>
        <w:rPr>
          <w:sz w:val="28"/>
          <w:szCs w:val="28"/>
        </w:rPr>
        <w:t>278</w:t>
      </w:r>
      <w:r w:rsidR="007D5695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A00A18">
        <w:rPr>
          <w:sz w:val="28"/>
          <w:szCs w:val="28"/>
        </w:rPr>
        <w:t xml:space="preserve"> </w:t>
      </w:r>
      <w:r w:rsidR="007D5695">
        <w:rPr>
          <w:sz w:val="28"/>
          <w:szCs w:val="28"/>
        </w:rPr>
        <w:t>млн.</w:t>
      </w:r>
      <w:r w:rsidRPr="00A00A18">
        <w:rPr>
          <w:sz w:val="28"/>
          <w:szCs w:val="28"/>
        </w:rPr>
        <w:t xml:space="preserve"> рублей, что составляет </w:t>
      </w:r>
      <w:r>
        <w:rPr>
          <w:sz w:val="28"/>
          <w:szCs w:val="28"/>
        </w:rPr>
        <w:t>90,1</w:t>
      </w:r>
      <w:r w:rsidRPr="00A00A18">
        <w:rPr>
          <w:sz w:val="28"/>
          <w:szCs w:val="28"/>
        </w:rPr>
        <w:t xml:space="preserve"> % к уточненному плану;</w:t>
      </w:r>
    </w:p>
    <w:p w:rsidR="000F08C4" w:rsidRPr="00A00A18" w:rsidRDefault="000F08C4" w:rsidP="000F08C4">
      <w:pPr>
        <w:ind w:firstLine="709"/>
        <w:jc w:val="both"/>
        <w:rPr>
          <w:sz w:val="28"/>
          <w:szCs w:val="28"/>
        </w:rPr>
      </w:pPr>
      <w:r w:rsidRPr="00A00A18">
        <w:rPr>
          <w:sz w:val="28"/>
          <w:szCs w:val="28"/>
        </w:rPr>
        <w:t xml:space="preserve">- субсидии на софинансирование основных социально-значимых расходов  поступили в сумме </w:t>
      </w:r>
      <w:r>
        <w:rPr>
          <w:sz w:val="28"/>
          <w:szCs w:val="28"/>
        </w:rPr>
        <w:t>533</w:t>
      </w:r>
      <w:r w:rsidR="007D5695">
        <w:rPr>
          <w:sz w:val="28"/>
          <w:szCs w:val="28"/>
        </w:rPr>
        <w:t>,3</w:t>
      </w:r>
      <w:r w:rsidRPr="00A00A18">
        <w:rPr>
          <w:sz w:val="28"/>
          <w:szCs w:val="28"/>
        </w:rPr>
        <w:t xml:space="preserve"> </w:t>
      </w:r>
      <w:r w:rsidR="007D5695">
        <w:rPr>
          <w:sz w:val="28"/>
          <w:szCs w:val="28"/>
        </w:rPr>
        <w:t>млн.</w:t>
      </w:r>
      <w:r w:rsidRPr="00A00A18">
        <w:rPr>
          <w:sz w:val="28"/>
          <w:szCs w:val="28"/>
        </w:rPr>
        <w:t xml:space="preserve"> рублей, что составляет </w:t>
      </w:r>
      <w:r>
        <w:rPr>
          <w:sz w:val="28"/>
          <w:szCs w:val="28"/>
        </w:rPr>
        <w:t>94,3</w:t>
      </w:r>
      <w:r w:rsidRPr="00A00A18">
        <w:rPr>
          <w:sz w:val="28"/>
          <w:szCs w:val="28"/>
        </w:rPr>
        <w:t>% к уточненному плану;</w:t>
      </w:r>
    </w:p>
    <w:p w:rsidR="000F08C4" w:rsidRPr="00A00A18" w:rsidRDefault="000F08C4" w:rsidP="000F08C4">
      <w:pPr>
        <w:ind w:firstLine="709"/>
        <w:jc w:val="both"/>
        <w:rPr>
          <w:sz w:val="28"/>
          <w:szCs w:val="28"/>
        </w:rPr>
      </w:pPr>
      <w:r w:rsidRPr="00A00A18">
        <w:rPr>
          <w:sz w:val="28"/>
          <w:szCs w:val="28"/>
        </w:rPr>
        <w:t xml:space="preserve">- субвенции на реализацию передаваемых полномочий поступили в сумме </w:t>
      </w:r>
      <w:r>
        <w:rPr>
          <w:sz w:val="28"/>
          <w:szCs w:val="28"/>
        </w:rPr>
        <w:t>292</w:t>
      </w:r>
      <w:r w:rsidR="007D5695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A00A18">
        <w:rPr>
          <w:sz w:val="28"/>
          <w:szCs w:val="28"/>
        </w:rPr>
        <w:t xml:space="preserve"> </w:t>
      </w:r>
      <w:r w:rsidR="007D5695">
        <w:rPr>
          <w:sz w:val="28"/>
          <w:szCs w:val="28"/>
        </w:rPr>
        <w:t>млн.</w:t>
      </w:r>
      <w:r w:rsidR="002B3D2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00A18">
        <w:rPr>
          <w:sz w:val="28"/>
          <w:szCs w:val="28"/>
        </w:rPr>
        <w:t xml:space="preserve">ублей, что составляет </w:t>
      </w:r>
      <w:r>
        <w:rPr>
          <w:sz w:val="28"/>
          <w:szCs w:val="28"/>
        </w:rPr>
        <w:t>97,8</w:t>
      </w:r>
      <w:r w:rsidRPr="00A00A18">
        <w:rPr>
          <w:sz w:val="28"/>
          <w:szCs w:val="28"/>
        </w:rPr>
        <w:t>% к уточненному плану;</w:t>
      </w:r>
    </w:p>
    <w:p w:rsidR="000F08C4" w:rsidRPr="00A00A18" w:rsidRDefault="000F08C4" w:rsidP="000F08C4">
      <w:pPr>
        <w:ind w:firstLine="709"/>
        <w:jc w:val="both"/>
        <w:rPr>
          <w:sz w:val="28"/>
          <w:szCs w:val="28"/>
        </w:rPr>
      </w:pPr>
      <w:r w:rsidRPr="00A00A18">
        <w:rPr>
          <w:sz w:val="28"/>
          <w:szCs w:val="28"/>
        </w:rPr>
        <w:t xml:space="preserve">- иные межбюджетные трансферты поступили в сумме </w:t>
      </w:r>
      <w:r>
        <w:rPr>
          <w:sz w:val="28"/>
          <w:szCs w:val="28"/>
        </w:rPr>
        <w:t>11</w:t>
      </w:r>
      <w:r w:rsidR="007D5695">
        <w:rPr>
          <w:sz w:val="28"/>
          <w:szCs w:val="28"/>
        </w:rPr>
        <w:t>,1</w:t>
      </w:r>
      <w:r w:rsidRPr="00A00A18">
        <w:rPr>
          <w:sz w:val="28"/>
          <w:szCs w:val="28"/>
        </w:rPr>
        <w:t xml:space="preserve"> </w:t>
      </w:r>
      <w:r w:rsidR="007D5695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Pr="00A00A18">
        <w:rPr>
          <w:sz w:val="28"/>
          <w:szCs w:val="28"/>
        </w:rPr>
        <w:t>рублей, что составляет  100,0% к уточненному плану.</w:t>
      </w:r>
    </w:p>
    <w:p w:rsidR="000F08C4" w:rsidRPr="00A00A18" w:rsidRDefault="000F08C4" w:rsidP="000F08C4">
      <w:pPr>
        <w:ind w:firstLine="709"/>
        <w:jc w:val="both"/>
        <w:rPr>
          <w:sz w:val="28"/>
          <w:szCs w:val="28"/>
        </w:rPr>
      </w:pPr>
      <w:r w:rsidRPr="00A00A18">
        <w:rPr>
          <w:sz w:val="28"/>
          <w:szCs w:val="28"/>
        </w:rPr>
        <w:lastRenderedPageBreak/>
        <w:t xml:space="preserve">Прочие безвозмездные поступления поступили в сумме </w:t>
      </w:r>
      <w:r>
        <w:rPr>
          <w:sz w:val="28"/>
          <w:szCs w:val="28"/>
        </w:rPr>
        <w:t>31</w:t>
      </w:r>
      <w:r w:rsidR="007D5695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A00A18">
        <w:rPr>
          <w:sz w:val="28"/>
          <w:szCs w:val="28"/>
        </w:rPr>
        <w:t xml:space="preserve"> </w:t>
      </w:r>
      <w:r w:rsidR="007D5695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Pr="00A00A18">
        <w:rPr>
          <w:sz w:val="28"/>
          <w:szCs w:val="28"/>
        </w:rPr>
        <w:t xml:space="preserve">рублей, что составляет  </w:t>
      </w:r>
      <w:r>
        <w:rPr>
          <w:sz w:val="28"/>
          <w:szCs w:val="28"/>
        </w:rPr>
        <w:t>73,9</w:t>
      </w:r>
      <w:r w:rsidRPr="00A00A18">
        <w:rPr>
          <w:sz w:val="28"/>
          <w:szCs w:val="28"/>
        </w:rPr>
        <w:t>% к уточненному плану.</w:t>
      </w:r>
    </w:p>
    <w:p w:rsidR="000F08C4" w:rsidRPr="00A00A18" w:rsidRDefault="000F08C4" w:rsidP="000F08C4">
      <w:pPr>
        <w:ind w:firstLine="709"/>
        <w:jc w:val="both"/>
        <w:rPr>
          <w:sz w:val="28"/>
          <w:szCs w:val="28"/>
        </w:rPr>
      </w:pPr>
      <w:r w:rsidRPr="00A00A18">
        <w:rPr>
          <w:sz w:val="28"/>
          <w:szCs w:val="28"/>
        </w:rPr>
        <w:t xml:space="preserve">Доходы от возврата бюджетами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поступили в сумме </w:t>
      </w:r>
      <w:r w:rsidR="007D5695">
        <w:rPr>
          <w:sz w:val="28"/>
          <w:szCs w:val="28"/>
        </w:rPr>
        <w:t>0,5</w:t>
      </w:r>
      <w:r w:rsidRPr="00A00A18">
        <w:rPr>
          <w:sz w:val="28"/>
          <w:szCs w:val="28"/>
        </w:rPr>
        <w:t xml:space="preserve"> </w:t>
      </w:r>
      <w:r w:rsidR="007D5695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Pr="00A00A18">
        <w:rPr>
          <w:sz w:val="28"/>
          <w:szCs w:val="28"/>
        </w:rPr>
        <w:t>рублей, что составляет  100% к уточненному плану.</w:t>
      </w:r>
    </w:p>
    <w:p w:rsidR="000F08C4" w:rsidRPr="00A00A18" w:rsidRDefault="000F08C4" w:rsidP="000F08C4">
      <w:pPr>
        <w:ind w:firstLine="709"/>
        <w:jc w:val="both"/>
        <w:rPr>
          <w:sz w:val="28"/>
          <w:szCs w:val="28"/>
        </w:rPr>
      </w:pPr>
      <w:r w:rsidRPr="00A00A18">
        <w:rPr>
          <w:sz w:val="28"/>
          <w:szCs w:val="28"/>
        </w:rPr>
        <w:t xml:space="preserve">Возвращены остатки субсидий, субвенций, имеющих целевое назначение, прошлых лет в сумме    </w:t>
      </w:r>
      <w:r>
        <w:rPr>
          <w:sz w:val="28"/>
          <w:szCs w:val="28"/>
        </w:rPr>
        <w:t>-</w:t>
      </w:r>
      <w:r w:rsidR="007D569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7D5695">
        <w:rPr>
          <w:sz w:val="28"/>
          <w:szCs w:val="28"/>
        </w:rPr>
        <w:t>,1</w:t>
      </w:r>
      <w:r w:rsidRPr="00A00A18">
        <w:rPr>
          <w:sz w:val="28"/>
          <w:szCs w:val="28"/>
        </w:rPr>
        <w:t xml:space="preserve"> </w:t>
      </w:r>
      <w:r w:rsidR="007D5695">
        <w:rPr>
          <w:sz w:val="28"/>
          <w:szCs w:val="28"/>
        </w:rPr>
        <w:t>млн.</w:t>
      </w:r>
      <w:r w:rsidRPr="00A00A18">
        <w:rPr>
          <w:sz w:val="28"/>
          <w:szCs w:val="28"/>
        </w:rPr>
        <w:t xml:space="preserve"> рублей,  что составляет 100 % к уточненному плану. </w:t>
      </w:r>
    </w:p>
    <w:p w:rsidR="00714594" w:rsidRDefault="000F08C4" w:rsidP="00AE24F0">
      <w:pPr>
        <w:ind w:firstLine="709"/>
        <w:jc w:val="both"/>
      </w:pPr>
      <w:r w:rsidRPr="00A00A18">
        <w:rPr>
          <w:sz w:val="28"/>
          <w:szCs w:val="28"/>
        </w:rPr>
        <w:t>По сравнению с 202</w:t>
      </w:r>
      <w:r>
        <w:rPr>
          <w:sz w:val="28"/>
          <w:szCs w:val="28"/>
        </w:rPr>
        <w:t>4</w:t>
      </w:r>
      <w:r w:rsidRPr="00A00A18">
        <w:rPr>
          <w:sz w:val="28"/>
          <w:szCs w:val="28"/>
        </w:rPr>
        <w:t xml:space="preserve"> годом объем безвозмездных поступлений увеличился на </w:t>
      </w:r>
      <w:r>
        <w:rPr>
          <w:sz w:val="28"/>
          <w:szCs w:val="28"/>
        </w:rPr>
        <w:t>61,9</w:t>
      </w:r>
      <w:r w:rsidRPr="00A00A18">
        <w:rPr>
          <w:sz w:val="28"/>
          <w:szCs w:val="28"/>
        </w:rPr>
        <w:t xml:space="preserve">% или на </w:t>
      </w:r>
      <w:r>
        <w:rPr>
          <w:sz w:val="28"/>
          <w:szCs w:val="28"/>
        </w:rPr>
        <w:t>438</w:t>
      </w:r>
      <w:r w:rsidR="007D5695">
        <w:rPr>
          <w:sz w:val="28"/>
          <w:szCs w:val="28"/>
        </w:rPr>
        <w:t>,6</w:t>
      </w:r>
      <w:r w:rsidRPr="00A00A18">
        <w:rPr>
          <w:sz w:val="28"/>
          <w:szCs w:val="28"/>
        </w:rPr>
        <w:t xml:space="preserve"> </w:t>
      </w:r>
      <w:r w:rsidR="007D5695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Pr="00A00A18">
        <w:rPr>
          <w:sz w:val="28"/>
          <w:szCs w:val="28"/>
        </w:rPr>
        <w:t>рублей.</w:t>
      </w:r>
    </w:p>
    <w:sectPr w:rsidR="00714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D5"/>
    <w:rsid w:val="000F08C4"/>
    <w:rsid w:val="001342ED"/>
    <w:rsid w:val="001F7881"/>
    <w:rsid w:val="002913FC"/>
    <w:rsid w:val="00297CBF"/>
    <w:rsid w:val="002B3D21"/>
    <w:rsid w:val="003249FB"/>
    <w:rsid w:val="005B0FD5"/>
    <w:rsid w:val="00714594"/>
    <w:rsid w:val="007D5695"/>
    <w:rsid w:val="00970A7B"/>
    <w:rsid w:val="00A7008B"/>
    <w:rsid w:val="00AE24F0"/>
    <w:rsid w:val="00B454F0"/>
    <w:rsid w:val="00DE1A9B"/>
    <w:rsid w:val="00EE3F54"/>
    <w:rsid w:val="00FA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FD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70A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A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Без интервала Знак"/>
    <w:link w:val="a7"/>
    <w:uiPriority w:val="1"/>
    <w:locked/>
    <w:rsid w:val="00714594"/>
    <w:rPr>
      <w:rFonts w:ascii="Cambria" w:hAnsi="Cambria"/>
      <w:lang w:val="en-US" w:bidi="en-US"/>
    </w:rPr>
  </w:style>
  <w:style w:type="paragraph" w:styleId="a7">
    <w:name w:val="No Spacing"/>
    <w:basedOn w:val="a"/>
    <w:link w:val="a6"/>
    <w:uiPriority w:val="1"/>
    <w:qFormat/>
    <w:rsid w:val="00714594"/>
    <w:rPr>
      <w:rFonts w:ascii="Cambria" w:eastAsiaTheme="minorHAnsi" w:hAnsi="Cambria" w:cstheme="minorBid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FD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70A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A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Без интервала Знак"/>
    <w:link w:val="a7"/>
    <w:uiPriority w:val="1"/>
    <w:locked/>
    <w:rsid w:val="00714594"/>
    <w:rPr>
      <w:rFonts w:ascii="Cambria" w:hAnsi="Cambria"/>
      <w:lang w:val="en-US" w:bidi="en-US"/>
    </w:rPr>
  </w:style>
  <w:style w:type="paragraph" w:styleId="a7">
    <w:name w:val="No Spacing"/>
    <w:basedOn w:val="a"/>
    <w:link w:val="a6"/>
    <w:uiPriority w:val="1"/>
    <w:qFormat/>
    <w:rsid w:val="00714594"/>
    <w:rPr>
      <w:rFonts w:ascii="Cambria" w:eastAsiaTheme="minorHAnsi" w:hAnsi="Cambria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KOSENKOVA</dc:creator>
  <cp:lastModifiedBy>LASHMANOVA</cp:lastModifiedBy>
  <cp:revision>13</cp:revision>
  <cp:lastPrinted>2024-03-29T07:35:00Z</cp:lastPrinted>
  <dcterms:created xsi:type="dcterms:W3CDTF">2023-01-31T13:32:00Z</dcterms:created>
  <dcterms:modified xsi:type="dcterms:W3CDTF">2026-02-05T06:32:00Z</dcterms:modified>
</cp:coreProperties>
</file>